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82E" w:rsidRDefault="0012782E" w:rsidP="00C114EE">
      <w:pPr>
        <w:snapToGrid w:val="0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12782E">
        <w:rPr>
          <w:rFonts w:ascii="方正小标宋简体" w:eastAsia="方正小标宋简体" w:hAnsi="Times New Roman" w:hint="eastAsia"/>
          <w:sz w:val="44"/>
          <w:szCs w:val="44"/>
        </w:rPr>
        <w:t>2022 年河南省研究生教育改革与质量提升工程项目</w:t>
      </w:r>
      <w:r w:rsidR="008D7AA5">
        <w:rPr>
          <w:rFonts w:ascii="方正小标宋简体" w:eastAsia="方正小标宋简体" w:hAnsi="Times New Roman" w:hint="eastAsia"/>
          <w:sz w:val="44"/>
          <w:szCs w:val="44"/>
        </w:rPr>
        <w:t>中期检查</w:t>
      </w:r>
      <w:r w:rsidRPr="008574E5">
        <w:rPr>
          <w:rFonts w:ascii="方正小标宋简体" w:eastAsia="方正小标宋简体" w:hAnsi="Times New Roman" w:cs="Times New Roman" w:hint="eastAsia"/>
          <w:sz w:val="44"/>
          <w:szCs w:val="44"/>
        </w:rPr>
        <w:t>的通知</w:t>
      </w:r>
    </w:p>
    <w:p w:rsidR="008D7AA5" w:rsidRDefault="008D7AA5" w:rsidP="008D7AA5">
      <w:pPr>
        <w:tabs>
          <w:tab w:val="left" w:pos="1260"/>
        </w:tabs>
        <w:ind w:leftChars="-203" w:left="-423" w:hangingChars="1" w:hanging="3"/>
        <w:jc w:val="left"/>
        <w:rPr>
          <w:rFonts w:ascii="仿宋_GB2312" w:eastAsia="仿宋_GB2312" w:hAnsi="Calibri" w:cs="Times New Roman"/>
          <w:color w:val="000000"/>
          <w:sz w:val="32"/>
          <w:szCs w:val="32"/>
        </w:rPr>
      </w:pPr>
      <w:r>
        <w:rPr>
          <w:rFonts w:ascii="仿宋_GB2312" w:eastAsia="仿宋_GB2312" w:hAnsi="Calibri" w:cs="Times New Roman" w:hint="eastAsia"/>
          <w:color w:val="000000"/>
          <w:sz w:val="32"/>
          <w:szCs w:val="32"/>
        </w:rPr>
        <w:t>项目负责人：</w:t>
      </w:r>
    </w:p>
    <w:p w:rsidR="0012782E" w:rsidRDefault="0012782E" w:rsidP="003E7450">
      <w:pPr>
        <w:tabs>
          <w:tab w:val="left" w:pos="1260"/>
        </w:tabs>
        <w:ind w:leftChars="-202" w:left="-424" w:firstLineChars="200" w:firstLine="640"/>
        <w:rPr>
          <w:rFonts w:ascii="仿宋_GB2312" w:eastAsia="仿宋_GB2312" w:hAnsi="Calibri" w:cs="Times New Roman"/>
          <w:color w:val="000000"/>
          <w:sz w:val="32"/>
          <w:szCs w:val="32"/>
        </w:rPr>
      </w:pPr>
      <w:r w:rsidRPr="001921D3">
        <w:rPr>
          <w:rFonts w:ascii="仿宋_GB2312" w:eastAsia="仿宋_GB2312" w:hAnsi="Calibri" w:cs="Times New Roman" w:hint="eastAsia"/>
          <w:color w:val="000000"/>
          <w:sz w:val="32"/>
          <w:szCs w:val="32"/>
        </w:rPr>
        <w:t>根据河南省教育厅印发《</w:t>
      </w:r>
      <w:r w:rsidRPr="00C114EE">
        <w:rPr>
          <w:rFonts w:ascii="仿宋_GB2312" w:eastAsia="仿宋_GB2312" w:hAnsi="Calibri" w:cs="Times New Roman"/>
          <w:color w:val="000000"/>
          <w:sz w:val="32"/>
          <w:szCs w:val="32"/>
        </w:rPr>
        <w:t>关于公布 2022 年河南省研究生教育改革与质量提升工程项目立项名单的通知》（教研〔2021〕478 号）</w:t>
      </w:r>
      <w:proofErr w:type="gramStart"/>
      <w:r w:rsidRPr="001921D3">
        <w:rPr>
          <w:rFonts w:ascii="仿宋_GB2312" w:eastAsia="仿宋_GB2312" w:hAnsi="Calibri" w:cs="Times New Roman" w:hint="eastAsia"/>
          <w:color w:val="000000"/>
          <w:sz w:val="32"/>
          <w:szCs w:val="32"/>
        </w:rPr>
        <w:t>》</w:t>
      </w:r>
      <w:proofErr w:type="gramEnd"/>
      <w:r w:rsidRPr="001921D3">
        <w:rPr>
          <w:rFonts w:ascii="仿宋_GB2312" w:eastAsia="仿宋_GB2312" w:hAnsi="Calibri" w:cs="Times New Roman" w:hint="eastAsia"/>
          <w:color w:val="000000"/>
          <w:sz w:val="32"/>
          <w:szCs w:val="32"/>
        </w:rPr>
        <w:t>（教研〔2021〕480号），</w:t>
      </w:r>
      <w:r w:rsidR="00C114EE" w:rsidRPr="003E7450">
        <w:rPr>
          <w:rFonts w:ascii="仿宋_GB2312" w:eastAsia="仿宋_GB2312" w:hAnsi="Calibri" w:cs="Times New Roman" w:hint="eastAsia"/>
          <w:color w:val="000000"/>
          <w:sz w:val="32"/>
          <w:szCs w:val="32"/>
        </w:rPr>
        <w:t>河南省研究生教育质量工程项目获批1个基地和2个案例项目</w:t>
      </w:r>
      <w:r w:rsidRPr="001921D3">
        <w:rPr>
          <w:rFonts w:ascii="仿宋_GB2312" w:eastAsia="仿宋_GB2312" w:hAnsi="Calibri" w:cs="Times New Roman" w:hint="eastAsia"/>
          <w:color w:val="000000"/>
          <w:sz w:val="32"/>
          <w:szCs w:val="32"/>
        </w:rPr>
        <w:t>，如下：</w:t>
      </w:r>
    </w:p>
    <w:p w:rsidR="00C114EE" w:rsidRPr="00C114EE" w:rsidRDefault="00C114EE" w:rsidP="00C114EE">
      <w:pPr>
        <w:jc w:val="center"/>
        <w:rPr>
          <w:b/>
          <w:sz w:val="36"/>
          <w:szCs w:val="36"/>
        </w:rPr>
      </w:pPr>
      <w:r w:rsidRPr="00C114EE">
        <w:rPr>
          <w:b/>
          <w:sz w:val="36"/>
          <w:szCs w:val="36"/>
        </w:rPr>
        <w:t xml:space="preserve">2022 </w:t>
      </w:r>
      <w:r w:rsidRPr="00C114EE">
        <w:rPr>
          <w:b/>
          <w:sz w:val="36"/>
          <w:szCs w:val="36"/>
        </w:rPr>
        <w:t>年河南省研究生联合培养基地项目立项名单</w:t>
      </w:r>
    </w:p>
    <w:tbl>
      <w:tblPr>
        <w:tblStyle w:val="1"/>
        <w:tblW w:w="8959" w:type="dxa"/>
        <w:jc w:val="center"/>
        <w:tblLook w:val="04A0" w:firstRow="1" w:lastRow="0" w:firstColumn="1" w:lastColumn="0" w:noHBand="0" w:noVBand="1"/>
      </w:tblPr>
      <w:tblGrid>
        <w:gridCol w:w="1435"/>
        <w:gridCol w:w="978"/>
        <w:gridCol w:w="1373"/>
        <w:gridCol w:w="1333"/>
        <w:gridCol w:w="1280"/>
        <w:gridCol w:w="1280"/>
        <w:gridCol w:w="1280"/>
      </w:tblGrid>
      <w:tr w:rsidR="00C114EE" w:rsidRPr="00C114EE" w:rsidTr="007A51AB">
        <w:trPr>
          <w:trHeight w:val="708"/>
          <w:jc w:val="center"/>
        </w:trPr>
        <w:tc>
          <w:tcPr>
            <w:tcW w:w="2235" w:type="dxa"/>
            <w:vAlign w:val="center"/>
          </w:tcPr>
          <w:p w:rsidR="00C114EE" w:rsidRPr="00C114EE" w:rsidRDefault="00C114EE" w:rsidP="00C114E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C114EE">
              <w:rPr>
                <w:rFonts w:ascii="宋体" w:eastAsia="宋体" w:hAnsi="宋体" w:cs="宋体"/>
                <w:kern w:val="0"/>
                <w:szCs w:val="21"/>
              </w:rPr>
              <w:t>项目批准号</w:t>
            </w:r>
          </w:p>
        </w:tc>
        <w:tc>
          <w:tcPr>
            <w:tcW w:w="1417" w:type="dxa"/>
            <w:vAlign w:val="center"/>
          </w:tcPr>
          <w:p w:rsidR="00C114EE" w:rsidRPr="00C114EE" w:rsidRDefault="00C114EE" w:rsidP="00C114E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C114EE">
              <w:rPr>
                <w:rFonts w:ascii="宋体" w:eastAsia="宋体" w:hAnsi="宋体" w:cs="宋体"/>
                <w:kern w:val="0"/>
                <w:szCs w:val="21"/>
              </w:rPr>
              <w:t>学校代码</w:t>
            </w:r>
          </w:p>
        </w:tc>
        <w:tc>
          <w:tcPr>
            <w:tcW w:w="2126" w:type="dxa"/>
            <w:vAlign w:val="center"/>
          </w:tcPr>
          <w:p w:rsidR="00C114EE" w:rsidRPr="00C114EE" w:rsidRDefault="00C114EE" w:rsidP="00C114E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C114EE">
              <w:rPr>
                <w:rFonts w:ascii="宋体" w:eastAsia="宋体" w:hAnsi="宋体" w:cs="宋体"/>
                <w:kern w:val="0"/>
                <w:szCs w:val="21"/>
              </w:rPr>
              <w:t>项目建设学校名称</w:t>
            </w:r>
          </w:p>
        </w:tc>
        <w:tc>
          <w:tcPr>
            <w:tcW w:w="2054" w:type="dxa"/>
            <w:vAlign w:val="center"/>
          </w:tcPr>
          <w:p w:rsidR="00C114EE" w:rsidRPr="00C114EE" w:rsidRDefault="00C114EE" w:rsidP="00C114E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C114EE">
              <w:rPr>
                <w:rFonts w:ascii="宋体" w:eastAsia="宋体" w:hAnsi="宋体" w:cs="宋体"/>
                <w:kern w:val="0"/>
                <w:szCs w:val="21"/>
              </w:rPr>
              <w:t>合作单位名称</w:t>
            </w:r>
          </w:p>
        </w:tc>
        <w:tc>
          <w:tcPr>
            <w:tcW w:w="1959" w:type="dxa"/>
            <w:vAlign w:val="center"/>
          </w:tcPr>
          <w:p w:rsidR="00C114EE" w:rsidRPr="00C114EE" w:rsidRDefault="00C114EE" w:rsidP="00C114E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C114EE">
              <w:rPr>
                <w:rFonts w:ascii="宋体" w:eastAsia="宋体" w:hAnsi="宋体" w:cs="宋体"/>
                <w:kern w:val="0"/>
                <w:szCs w:val="21"/>
              </w:rPr>
              <w:t>参与项目建设的 学位授权一级学科</w:t>
            </w:r>
          </w:p>
        </w:tc>
        <w:tc>
          <w:tcPr>
            <w:tcW w:w="1959" w:type="dxa"/>
            <w:vAlign w:val="center"/>
          </w:tcPr>
          <w:p w:rsidR="00C114EE" w:rsidRPr="00C114EE" w:rsidRDefault="00C114EE" w:rsidP="00557974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C114EE">
              <w:rPr>
                <w:rFonts w:ascii="宋体" w:eastAsia="宋体" w:hAnsi="宋体" w:cs="宋体"/>
                <w:kern w:val="0"/>
                <w:szCs w:val="21"/>
              </w:rPr>
              <w:t>参与项目建设的专业学位类别</w:t>
            </w:r>
          </w:p>
        </w:tc>
        <w:tc>
          <w:tcPr>
            <w:tcW w:w="1959" w:type="dxa"/>
            <w:vAlign w:val="center"/>
          </w:tcPr>
          <w:p w:rsidR="00C114EE" w:rsidRPr="00C114EE" w:rsidRDefault="00C114EE" w:rsidP="002E221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C114EE">
              <w:rPr>
                <w:rFonts w:ascii="宋体" w:eastAsia="宋体" w:hAnsi="宋体" w:cs="宋体"/>
                <w:kern w:val="0"/>
                <w:szCs w:val="21"/>
              </w:rPr>
              <w:t>项目负责人</w:t>
            </w:r>
          </w:p>
        </w:tc>
      </w:tr>
      <w:tr w:rsidR="00C114EE" w:rsidRPr="00C114EE" w:rsidTr="007A51AB">
        <w:trPr>
          <w:trHeight w:val="562"/>
          <w:jc w:val="center"/>
        </w:trPr>
        <w:tc>
          <w:tcPr>
            <w:tcW w:w="2235" w:type="dxa"/>
            <w:vAlign w:val="center"/>
          </w:tcPr>
          <w:p w:rsidR="00C114EE" w:rsidRPr="00C114EE" w:rsidRDefault="00C114EE" w:rsidP="00C114EE">
            <w:pPr>
              <w:widowControl/>
              <w:spacing w:before="150" w:line="480" w:lineRule="atLeast"/>
              <w:rPr>
                <w:rFonts w:ascii="宋体" w:eastAsia="宋体" w:hAnsi="宋体" w:cs="宋体"/>
                <w:kern w:val="0"/>
                <w:szCs w:val="21"/>
              </w:rPr>
            </w:pPr>
            <w:r w:rsidRPr="00C114EE">
              <w:rPr>
                <w:rFonts w:ascii="宋体" w:eastAsia="宋体" w:hAnsi="宋体" w:cs="宋体"/>
                <w:kern w:val="0"/>
                <w:szCs w:val="21"/>
              </w:rPr>
              <w:t>Y JS 2 0 2 2 JD 4 5</w:t>
            </w:r>
          </w:p>
        </w:tc>
        <w:tc>
          <w:tcPr>
            <w:tcW w:w="1417" w:type="dxa"/>
            <w:vAlign w:val="center"/>
          </w:tcPr>
          <w:p w:rsidR="00C114EE" w:rsidRPr="00C114EE" w:rsidRDefault="00C114EE" w:rsidP="00C114E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C114EE">
              <w:rPr>
                <w:rFonts w:ascii="宋体" w:eastAsia="宋体" w:hAnsi="宋体" w:cs="宋体"/>
                <w:kern w:val="0"/>
                <w:szCs w:val="21"/>
              </w:rPr>
              <w:t xml:space="preserve">1 0 9 1 8 </w:t>
            </w:r>
          </w:p>
        </w:tc>
        <w:tc>
          <w:tcPr>
            <w:tcW w:w="2126" w:type="dxa"/>
            <w:vAlign w:val="center"/>
          </w:tcPr>
          <w:p w:rsidR="00C114EE" w:rsidRPr="00C114EE" w:rsidRDefault="00C114EE" w:rsidP="00C114E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C114EE">
              <w:rPr>
                <w:rFonts w:ascii="宋体" w:eastAsia="宋体" w:hAnsi="宋体" w:cs="宋体"/>
                <w:kern w:val="0"/>
                <w:szCs w:val="21"/>
              </w:rPr>
              <w:t>黄淮学院</w:t>
            </w:r>
          </w:p>
        </w:tc>
        <w:tc>
          <w:tcPr>
            <w:tcW w:w="2054" w:type="dxa"/>
            <w:vAlign w:val="center"/>
          </w:tcPr>
          <w:p w:rsidR="00C114EE" w:rsidRPr="00C114EE" w:rsidRDefault="00C114EE" w:rsidP="00C114E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C114EE">
              <w:rPr>
                <w:rFonts w:ascii="宋体" w:eastAsia="宋体" w:hAnsi="宋体" w:cs="宋体"/>
                <w:kern w:val="0"/>
                <w:szCs w:val="21"/>
              </w:rPr>
              <w:t>中科大数据研究院</w:t>
            </w:r>
          </w:p>
        </w:tc>
        <w:tc>
          <w:tcPr>
            <w:tcW w:w="1959" w:type="dxa"/>
            <w:vAlign w:val="center"/>
          </w:tcPr>
          <w:p w:rsidR="00C114EE" w:rsidRPr="00C114EE" w:rsidRDefault="00C114EE" w:rsidP="00C114E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C114EE">
              <w:rPr>
                <w:rFonts w:ascii="宋体" w:eastAsia="宋体" w:hAnsi="宋体" w:cs="宋体" w:hint="eastAsia"/>
                <w:kern w:val="0"/>
                <w:szCs w:val="21"/>
              </w:rPr>
              <w:t>/</w:t>
            </w:r>
          </w:p>
        </w:tc>
        <w:tc>
          <w:tcPr>
            <w:tcW w:w="1959" w:type="dxa"/>
            <w:vAlign w:val="center"/>
          </w:tcPr>
          <w:p w:rsidR="00C114EE" w:rsidRPr="00C114EE" w:rsidRDefault="00C114EE" w:rsidP="00C114E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C114EE">
              <w:rPr>
                <w:rFonts w:ascii="宋体" w:eastAsia="宋体" w:hAnsi="宋体" w:cs="宋体"/>
                <w:kern w:val="0"/>
                <w:szCs w:val="21"/>
              </w:rPr>
              <w:t>电子信息</w:t>
            </w:r>
          </w:p>
        </w:tc>
        <w:tc>
          <w:tcPr>
            <w:tcW w:w="1959" w:type="dxa"/>
            <w:vAlign w:val="center"/>
          </w:tcPr>
          <w:p w:rsidR="00C114EE" w:rsidRPr="00C114EE" w:rsidRDefault="00C114EE" w:rsidP="00C114E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C114EE">
              <w:rPr>
                <w:rFonts w:ascii="宋体" w:eastAsia="宋体" w:hAnsi="宋体" w:cs="宋体"/>
                <w:kern w:val="0"/>
                <w:szCs w:val="21"/>
              </w:rPr>
              <w:t>吴海涛</w:t>
            </w:r>
          </w:p>
        </w:tc>
      </w:tr>
    </w:tbl>
    <w:p w:rsidR="00C114EE" w:rsidRDefault="00C114EE" w:rsidP="0012782E">
      <w:pPr>
        <w:snapToGrid w:val="0"/>
        <w:jc w:val="left"/>
        <w:rPr>
          <w:rFonts w:ascii="仿宋_GB2312" w:eastAsia="仿宋_GB2312" w:hAnsi="Calibri" w:cs="Times New Roman"/>
          <w:color w:val="000000"/>
          <w:sz w:val="32"/>
          <w:szCs w:val="32"/>
        </w:rPr>
      </w:pPr>
    </w:p>
    <w:p w:rsidR="0012782E" w:rsidRPr="0012782E" w:rsidRDefault="0012782E" w:rsidP="00C114EE">
      <w:pPr>
        <w:snapToGrid w:val="0"/>
        <w:jc w:val="left"/>
        <w:rPr>
          <w:rFonts w:ascii="仿宋_GB2312" w:eastAsia="仿宋_GB2312" w:hAnsi="Calibri" w:cs="Times New Roman"/>
          <w:b/>
          <w:color w:val="000000"/>
          <w:sz w:val="32"/>
          <w:szCs w:val="32"/>
        </w:rPr>
      </w:pPr>
      <w:r w:rsidRPr="0012782E">
        <w:rPr>
          <w:rFonts w:ascii="仿宋_GB2312" w:eastAsia="仿宋_GB2312" w:hAnsi="Calibri" w:cs="Times New Roman"/>
          <w:b/>
          <w:color w:val="000000"/>
          <w:sz w:val="32"/>
          <w:szCs w:val="32"/>
        </w:rPr>
        <w:t>2022 年河南省专业学位研究生精品教学案例项目立项名单</w:t>
      </w:r>
      <w:bookmarkStart w:id="0" w:name="_GoBack"/>
      <w:bookmarkEnd w:id="0"/>
    </w:p>
    <w:tbl>
      <w:tblPr>
        <w:tblStyle w:val="a3"/>
        <w:tblW w:w="8959" w:type="dxa"/>
        <w:jc w:val="center"/>
        <w:tblLook w:val="04A0" w:firstRow="1" w:lastRow="0" w:firstColumn="1" w:lastColumn="0" w:noHBand="0" w:noVBand="1"/>
      </w:tblPr>
      <w:tblGrid>
        <w:gridCol w:w="1368"/>
        <w:gridCol w:w="1241"/>
        <w:gridCol w:w="768"/>
        <w:gridCol w:w="1498"/>
        <w:gridCol w:w="859"/>
        <w:gridCol w:w="1075"/>
        <w:gridCol w:w="1075"/>
        <w:gridCol w:w="1075"/>
      </w:tblGrid>
      <w:tr w:rsidR="0012782E" w:rsidRPr="0012782E" w:rsidTr="007A51AB">
        <w:trPr>
          <w:trHeight w:val="873"/>
          <w:jc w:val="center"/>
        </w:trPr>
        <w:tc>
          <w:tcPr>
            <w:tcW w:w="1368" w:type="dxa"/>
            <w:vAlign w:val="center"/>
          </w:tcPr>
          <w:p w:rsidR="0012782E" w:rsidRPr="0012782E" w:rsidRDefault="0012782E" w:rsidP="0012782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2782E">
              <w:rPr>
                <w:rFonts w:ascii="宋体" w:eastAsia="宋体" w:hAnsi="宋体" w:cs="宋体"/>
                <w:kern w:val="0"/>
                <w:szCs w:val="21"/>
              </w:rPr>
              <w:t>项目批准号</w:t>
            </w:r>
          </w:p>
        </w:tc>
        <w:tc>
          <w:tcPr>
            <w:tcW w:w="1241" w:type="dxa"/>
            <w:vAlign w:val="center"/>
          </w:tcPr>
          <w:p w:rsidR="0012782E" w:rsidRPr="0012782E" w:rsidRDefault="0012782E" w:rsidP="0012782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2782E">
              <w:rPr>
                <w:rFonts w:ascii="宋体" w:eastAsia="宋体" w:hAnsi="宋体" w:cs="宋体"/>
                <w:kern w:val="0"/>
                <w:szCs w:val="21"/>
              </w:rPr>
              <w:t>学校代码</w:t>
            </w:r>
          </w:p>
        </w:tc>
        <w:tc>
          <w:tcPr>
            <w:tcW w:w="768" w:type="dxa"/>
            <w:vAlign w:val="center"/>
          </w:tcPr>
          <w:p w:rsidR="0012782E" w:rsidRPr="0012782E" w:rsidRDefault="0012782E" w:rsidP="0012782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2782E">
              <w:rPr>
                <w:rFonts w:ascii="宋体" w:eastAsia="宋体" w:hAnsi="宋体" w:cs="宋体"/>
                <w:kern w:val="0"/>
                <w:szCs w:val="21"/>
              </w:rPr>
              <w:t>项目建设学校名称</w:t>
            </w:r>
          </w:p>
        </w:tc>
        <w:tc>
          <w:tcPr>
            <w:tcW w:w="1498" w:type="dxa"/>
            <w:vAlign w:val="center"/>
          </w:tcPr>
          <w:p w:rsidR="0012782E" w:rsidRPr="0012782E" w:rsidRDefault="0012782E" w:rsidP="0012782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2782E">
              <w:rPr>
                <w:rFonts w:ascii="宋体" w:eastAsia="宋体" w:hAnsi="宋体" w:cs="宋体"/>
                <w:kern w:val="0"/>
                <w:szCs w:val="21"/>
              </w:rPr>
              <w:t>项目合作单位名称</w:t>
            </w:r>
          </w:p>
        </w:tc>
        <w:tc>
          <w:tcPr>
            <w:tcW w:w="859" w:type="dxa"/>
            <w:vAlign w:val="center"/>
          </w:tcPr>
          <w:p w:rsidR="0012782E" w:rsidRPr="0012782E" w:rsidRDefault="0012782E" w:rsidP="0012782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2782E">
              <w:rPr>
                <w:rFonts w:ascii="宋体" w:eastAsia="宋体" w:hAnsi="宋体" w:cs="宋体"/>
                <w:kern w:val="0"/>
                <w:szCs w:val="21"/>
              </w:rPr>
              <w:t>依托专业学 位类别代码</w:t>
            </w:r>
          </w:p>
        </w:tc>
        <w:tc>
          <w:tcPr>
            <w:tcW w:w="1075" w:type="dxa"/>
            <w:vAlign w:val="center"/>
          </w:tcPr>
          <w:p w:rsidR="0012782E" w:rsidRPr="0012782E" w:rsidRDefault="0012782E" w:rsidP="0012782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2782E">
              <w:rPr>
                <w:rFonts w:ascii="宋体" w:eastAsia="宋体" w:hAnsi="宋体" w:cs="宋体"/>
                <w:kern w:val="0"/>
                <w:szCs w:val="21"/>
              </w:rPr>
              <w:t>依托专业学位 类别名称</w:t>
            </w:r>
          </w:p>
        </w:tc>
        <w:tc>
          <w:tcPr>
            <w:tcW w:w="1075" w:type="dxa"/>
            <w:vAlign w:val="center"/>
          </w:tcPr>
          <w:p w:rsidR="0012782E" w:rsidRPr="0012782E" w:rsidRDefault="0012782E" w:rsidP="0012782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2782E">
              <w:rPr>
                <w:rFonts w:ascii="宋体" w:eastAsia="宋体" w:hAnsi="宋体" w:cs="宋体"/>
                <w:kern w:val="0"/>
                <w:szCs w:val="21"/>
              </w:rPr>
              <w:t>关联课程名称</w:t>
            </w:r>
          </w:p>
        </w:tc>
        <w:tc>
          <w:tcPr>
            <w:tcW w:w="1075" w:type="dxa"/>
            <w:vAlign w:val="center"/>
          </w:tcPr>
          <w:p w:rsidR="0012782E" w:rsidRPr="0012782E" w:rsidRDefault="0012782E" w:rsidP="0012782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2782E">
              <w:rPr>
                <w:rFonts w:ascii="宋体" w:eastAsia="宋体" w:hAnsi="宋体" w:cs="宋体"/>
                <w:kern w:val="0"/>
                <w:szCs w:val="21"/>
              </w:rPr>
              <w:t>项目负责人</w:t>
            </w:r>
          </w:p>
        </w:tc>
      </w:tr>
      <w:tr w:rsidR="0012782E" w:rsidRPr="0012782E" w:rsidTr="007A51AB">
        <w:trPr>
          <w:trHeight w:val="830"/>
          <w:jc w:val="center"/>
        </w:trPr>
        <w:tc>
          <w:tcPr>
            <w:tcW w:w="1368" w:type="dxa"/>
            <w:vAlign w:val="center"/>
          </w:tcPr>
          <w:p w:rsidR="0012782E" w:rsidRPr="0012782E" w:rsidRDefault="0012782E" w:rsidP="0012782E">
            <w:pPr>
              <w:widowControl/>
              <w:spacing w:before="150" w:line="480" w:lineRule="atLeast"/>
              <w:rPr>
                <w:rFonts w:ascii="宋体" w:eastAsia="宋体" w:hAnsi="宋体" w:cs="宋体"/>
                <w:kern w:val="0"/>
                <w:szCs w:val="21"/>
              </w:rPr>
            </w:pPr>
            <w:r w:rsidRPr="0012782E">
              <w:rPr>
                <w:rFonts w:ascii="宋体" w:eastAsia="宋体" w:hAnsi="宋体" w:cs="宋体"/>
                <w:kern w:val="0"/>
                <w:szCs w:val="21"/>
              </w:rPr>
              <w:t xml:space="preserve">Y JS 2 0 2 2 A L1 4 2 </w:t>
            </w:r>
          </w:p>
        </w:tc>
        <w:tc>
          <w:tcPr>
            <w:tcW w:w="1241" w:type="dxa"/>
            <w:vAlign w:val="center"/>
          </w:tcPr>
          <w:p w:rsidR="0012782E" w:rsidRPr="0012782E" w:rsidRDefault="0012782E" w:rsidP="0012782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2782E">
              <w:rPr>
                <w:rFonts w:ascii="宋体" w:eastAsia="宋体" w:hAnsi="宋体" w:cs="宋体" w:hint="eastAsia"/>
                <w:kern w:val="0"/>
                <w:szCs w:val="21"/>
              </w:rPr>
              <w:t>10918</w:t>
            </w:r>
          </w:p>
        </w:tc>
        <w:tc>
          <w:tcPr>
            <w:tcW w:w="768" w:type="dxa"/>
            <w:vAlign w:val="center"/>
          </w:tcPr>
          <w:p w:rsidR="0012782E" w:rsidRPr="0012782E" w:rsidRDefault="0012782E" w:rsidP="0012782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2782E">
              <w:rPr>
                <w:rFonts w:ascii="宋体" w:eastAsia="宋体" w:hAnsi="宋体" w:cs="宋体"/>
                <w:kern w:val="0"/>
                <w:szCs w:val="21"/>
              </w:rPr>
              <w:t>黄淮学院</w:t>
            </w:r>
          </w:p>
        </w:tc>
        <w:tc>
          <w:tcPr>
            <w:tcW w:w="1498" w:type="dxa"/>
            <w:vAlign w:val="center"/>
          </w:tcPr>
          <w:p w:rsidR="0012782E" w:rsidRPr="0012782E" w:rsidRDefault="0012782E" w:rsidP="0012782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2782E">
              <w:rPr>
                <w:rFonts w:ascii="宋体" w:eastAsia="宋体" w:hAnsi="宋体" w:cs="宋体"/>
                <w:kern w:val="0"/>
                <w:szCs w:val="21"/>
              </w:rPr>
              <w:t>河南华东工控技术有限公司</w:t>
            </w:r>
          </w:p>
        </w:tc>
        <w:tc>
          <w:tcPr>
            <w:tcW w:w="859" w:type="dxa"/>
            <w:vAlign w:val="center"/>
          </w:tcPr>
          <w:p w:rsidR="0012782E" w:rsidRPr="0012782E" w:rsidRDefault="0012782E" w:rsidP="0012782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2782E">
              <w:rPr>
                <w:rFonts w:ascii="宋体" w:eastAsia="宋体" w:hAnsi="宋体" w:cs="宋体"/>
                <w:kern w:val="0"/>
                <w:szCs w:val="21"/>
              </w:rPr>
              <w:t>0854</w:t>
            </w:r>
          </w:p>
        </w:tc>
        <w:tc>
          <w:tcPr>
            <w:tcW w:w="1075" w:type="dxa"/>
            <w:vAlign w:val="center"/>
          </w:tcPr>
          <w:p w:rsidR="0012782E" w:rsidRPr="0012782E" w:rsidRDefault="0012782E" w:rsidP="0012782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2782E">
              <w:rPr>
                <w:rFonts w:ascii="宋体" w:eastAsia="宋体" w:hAnsi="宋体" w:cs="宋体"/>
                <w:kern w:val="0"/>
                <w:szCs w:val="21"/>
              </w:rPr>
              <w:t>电子信息</w:t>
            </w:r>
          </w:p>
        </w:tc>
        <w:tc>
          <w:tcPr>
            <w:tcW w:w="1075" w:type="dxa"/>
            <w:vAlign w:val="center"/>
          </w:tcPr>
          <w:p w:rsidR="0012782E" w:rsidRPr="0012782E" w:rsidRDefault="0012782E" w:rsidP="0012782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2782E">
              <w:rPr>
                <w:rFonts w:ascii="宋体" w:eastAsia="宋体" w:hAnsi="宋体" w:cs="宋体"/>
                <w:kern w:val="0"/>
                <w:szCs w:val="21"/>
              </w:rPr>
              <w:t>控制工程实践</w:t>
            </w:r>
          </w:p>
        </w:tc>
        <w:tc>
          <w:tcPr>
            <w:tcW w:w="1075" w:type="dxa"/>
            <w:vAlign w:val="center"/>
          </w:tcPr>
          <w:p w:rsidR="0012782E" w:rsidRPr="0012782E" w:rsidRDefault="0012782E" w:rsidP="0012782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2782E">
              <w:rPr>
                <w:rFonts w:ascii="宋体" w:eastAsia="宋体" w:hAnsi="宋体" w:cs="宋体"/>
                <w:kern w:val="0"/>
                <w:szCs w:val="21"/>
              </w:rPr>
              <w:t>王东云</w:t>
            </w:r>
          </w:p>
        </w:tc>
      </w:tr>
      <w:tr w:rsidR="0012782E" w:rsidRPr="0012782E" w:rsidTr="007A51AB">
        <w:trPr>
          <w:trHeight w:val="1251"/>
          <w:jc w:val="center"/>
        </w:trPr>
        <w:tc>
          <w:tcPr>
            <w:tcW w:w="1368" w:type="dxa"/>
            <w:vAlign w:val="center"/>
          </w:tcPr>
          <w:p w:rsidR="0012782E" w:rsidRPr="0012782E" w:rsidRDefault="0012782E" w:rsidP="0012782E">
            <w:pPr>
              <w:widowControl/>
              <w:spacing w:before="150" w:line="480" w:lineRule="atLeast"/>
              <w:rPr>
                <w:rFonts w:ascii="宋体" w:eastAsia="宋体" w:hAnsi="宋体" w:cs="宋体"/>
                <w:kern w:val="0"/>
                <w:szCs w:val="21"/>
              </w:rPr>
            </w:pPr>
            <w:r w:rsidRPr="0012782E">
              <w:rPr>
                <w:rFonts w:ascii="宋体" w:eastAsia="宋体" w:hAnsi="宋体" w:cs="宋体"/>
                <w:kern w:val="0"/>
                <w:szCs w:val="21"/>
              </w:rPr>
              <w:t>Y JS 2 0 2 2 A L1 4 3</w:t>
            </w:r>
          </w:p>
        </w:tc>
        <w:tc>
          <w:tcPr>
            <w:tcW w:w="1241" w:type="dxa"/>
            <w:vAlign w:val="center"/>
          </w:tcPr>
          <w:p w:rsidR="0012782E" w:rsidRPr="0012782E" w:rsidRDefault="0012782E" w:rsidP="0012782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2782E">
              <w:rPr>
                <w:rFonts w:ascii="宋体" w:eastAsia="宋体" w:hAnsi="宋体" w:cs="宋体" w:hint="eastAsia"/>
                <w:kern w:val="0"/>
                <w:szCs w:val="21"/>
              </w:rPr>
              <w:t>10918</w:t>
            </w:r>
          </w:p>
        </w:tc>
        <w:tc>
          <w:tcPr>
            <w:tcW w:w="768" w:type="dxa"/>
            <w:vAlign w:val="center"/>
          </w:tcPr>
          <w:p w:rsidR="0012782E" w:rsidRPr="0012782E" w:rsidRDefault="0012782E" w:rsidP="0012782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2782E">
              <w:rPr>
                <w:rFonts w:ascii="宋体" w:eastAsia="宋体" w:hAnsi="宋体" w:cs="宋体"/>
                <w:kern w:val="0"/>
                <w:szCs w:val="21"/>
              </w:rPr>
              <w:t>黄淮学院</w:t>
            </w:r>
          </w:p>
        </w:tc>
        <w:tc>
          <w:tcPr>
            <w:tcW w:w="1498" w:type="dxa"/>
            <w:vAlign w:val="center"/>
          </w:tcPr>
          <w:p w:rsidR="0012782E" w:rsidRPr="0012782E" w:rsidRDefault="0012782E" w:rsidP="0012782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2782E">
              <w:rPr>
                <w:rFonts w:ascii="宋体" w:eastAsia="宋体" w:hAnsi="宋体" w:cs="宋体"/>
                <w:kern w:val="0"/>
                <w:szCs w:val="21"/>
              </w:rPr>
              <w:t>信阳师范学院、安徽成磊建筑工 程有限公司</w:t>
            </w:r>
          </w:p>
        </w:tc>
        <w:tc>
          <w:tcPr>
            <w:tcW w:w="859" w:type="dxa"/>
            <w:vAlign w:val="center"/>
          </w:tcPr>
          <w:p w:rsidR="0012782E" w:rsidRPr="0012782E" w:rsidRDefault="0012782E" w:rsidP="0012782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2782E">
              <w:rPr>
                <w:rFonts w:ascii="宋体" w:eastAsia="宋体" w:hAnsi="宋体" w:cs="宋体"/>
                <w:kern w:val="0"/>
                <w:szCs w:val="21"/>
              </w:rPr>
              <w:t>0859</w:t>
            </w:r>
          </w:p>
        </w:tc>
        <w:tc>
          <w:tcPr>
            <w:tcW w:w="1075" w:type="dxa"/>
            <w:vAlign w:val="center"/>
          </w:tcPr>
          <w:p w:rsidR="0012782E" w:rsidRPr="0012782E" w:rsidRDefault="0012782E" w:rsidP="0012782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2782E">
              <w:rPr>
                <w:rFonts w:ascii="宋体" w:eastAsia="宋体" w:hAnsi="宋体" w:cs="宋体"/>
                <w:kern w:val="0"/>
                <w:szCs w:val="21"/>
              </w:rPr>
              <w:t>土木水利</w:t>
            </w:r>
          </w:p>
        </w:tc>
        <w:tc>
          <w:tcPr>
            <w:tcW w:w="1075" w:type="dxa"/>
            <w:vAlign w:val="center"/>
          </w:tcPr>
          <w:p w:rsidR="0012782E" w:rsidRPr="0012782E" w:rsidRDefault="0012782E" w:rsidP="0012782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2782E">
              <w:rPr>
                <w:rFonts w:ascii="宋体" w:eastAsia="宋体" w:hAnsi="宋体" w:cs="宋体"/>
                <w:kern w:val="0"/>
                <w:szCs w:val="21"/>
              </w:rPr>
              <w:t>弹塑性力学理论及应用</w:t>
            </w:r>
          </w:p>
        </w:tc>
        <w:tc>
          <w:tcPr>
            <w:tcW w:w="1075" w:type="dxa"/>
            <w:vAlign w:val="center"/>
          </w:tcPr>
          <w:p w:rsidR="0012782E" w:rsidRPr="0012782E" w:rsidRDefault="0012782E" w:rsidP="0012782E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2782E">
              <w:rPr>
                <w:rFonts w:ascii="宋体" w:eastAsia="宋体" w:hAnsi="宋体" w:cs="宋体"/>
                <w:kern w:val="0"/>
                <w:szCs w:val="21"/>
              </w:rPr>
              <w:t>陈磊磊</w:t>
            </w:r>
          </w:p>
        </w:tc>
      </w:tr>
    </w:tbl>
    <w:p w:rsidR="0012782E" w:rsidRPr="001921D3" w:rsidRDefault="0012782E" w:rsidP="003E7450">
      <w:pPr>
        <w:tabs>
          <w:tab w:val="left" w:pos="1260"/>
        </w:tabs>
        <w:ind w:leftChars="-202" w:left="-424" w:firstLineChars="200" w:firstLine="640"/>
        <w:rPr>
          <w:rFonts w:ascii="仿宋_GB2312" w:eastAsia="仿宋_GB2312" w:hAnsi="Calibri" w:cs="Times New Roman"/>
          <w:color w:val="000000"/>
          <w:sz w:val="32"/>
          <w:szCs w:val="32"/>
        </w:rPr>
      </w:pPr>
      <w:r w:rsidRPr="001921D3">
        <w:rPr>
          <w:rFonts w:ascii="仿宋_GB2312" w:eastAsia="仿宋_GB2312" w:hAnsi="Calibri" w:cs="Times New Roman"/>
          <w:color w:val="000000"/>
          <w:sz w:val="32"/>
          <w:szCs w:val="32"/>
        </w:rPr>
        <w:t>根据文件要求，</w:t>
      </w:r>
      <w:r w:rsidR="008D7AA5">
        <w:rPr>
          <w:rFonts w:ascii="仿宋_GB2312" w:eastAsia="仿宋_GB2312" w:hAnsi="Calibri" w:cs="Times New Roman" w:hint="eastAsia"/>
          <w:color w:val="000000"/>
          <w:sz w:val="32"/>
          <w:szCs w:val="32"/>
        </w:rPr>
        <w:t>为了确保项目</w:t>
      </w:r>
      <w:proofErr w:type="gramStart"/>
      <w:r w:rsidR="008D7AA5">
        <w:rPr>
          <w:rFonts w:ascii="仿宋_GB2312" w:eastAsia="仿宋_GB2312" w:hAnsi="Calibri" w:cs="Times New Roman" w:hint="eastAsia"/>
          <w:color w:val="000000"/>
          <w:sz w:val="32"/>
          <w:szCs w:val="32"/>
        </w:rPr>
        <w:t>按时结项验收</w:t>
      </w:r>
      <w:proofErr w:type="gramEnd"/>
      <w:r w:rsidR="008D7AA5">
        <w:rPr>
          <w:rFonts w:ascii="仿宋_GB2312" w:eastAsia="仿宋_GB2312" w:hAnsi="Calibri" w:cs="Times New Roman" w:hint="eastAsia"/>
          <w:color w:val="000000"/>
          <w:sz w:val="32"/>
          <w:szCs w:val="32"/>
        </w:rPr>
        <w:t>，科研处要对该项目进行中期检查，</w:t>
      </w:r>
      <w:proofErr w:type="gramStart"/>
      <w:r w:rsidR="008D7AA5">
        <w:rPr>
          <w:rFonts w:ascii="仿宋_GB2312" w:eastAsia="仿宋_GB2312" w:hAnsi="Calibri" w:cs="Times New Roman" w:hint="eastAsia"/>
          <w:color w:val="000000"/>
          <w:sz w:val="32"/>
          <w:szCs w:val="32"/>
        </w:rPr>
        <w:t>请项目</w:t>
      </w:r>
      <w:proofErr w:type="gramEnd"/>
      <w:r w:rsidR="008D7AA5">
        <w:rPr>
          <w:rFonts w:ascii="仿宋_GB2312" w:eastAsia="仿宋_GB2312" w:hAnsi="Calibri" w:cs="Times New Roman" w:hint="eastAsia"/>
          <w:color w:val="000000"/>
          <w:sz w:val="32"/>
          <w:szCs w:val="32"/>
        </w:rPr>
        <w:t>负责人</w:t>
      </w:r>
      <w:proofErr w:type="gramStart"/>
      <w:r w:rsidR="008D7AA5">
        <w:rPr>
          <w:rFonts w:ascii="仿宋_GB2312" w:eastAsia="仿宋_GB2312" w:hAnsi="Calibri" w:cs="Times New Roman" w:hint="eastAsia"/>
          <w:color w:val="000000"/>
          <w:sz w:val="32"/>
          <w:szCs w:val="32"/>
        </w:rPr>
        <w:t>对照结项要求</w:t>
      </w:r>
      <w:proofErr w:type="gramEnd"/>
      <w:r w:rsidR="008D7AA5">
        <w:rPr>
          <w:rFonts w:ascii="仿宋_GB2312" w:eastAsia="仿宋_GB2312" w:hAnsi="Calibri" w:cs="Times New Roman" w:hint="eastAsia"/>
          <w:color w:val="000000"/>
          <w:sz w:val="32"/>
          <w:szCs w:val="32"/>
        </w:rPr>
        <w:t>对点对项，填写</w:t>
      </w:r>
      <w:r w:rsidR="00796D6A">
        <w:rPr>
          <w:rFonts w:ascii="仿宋_GB2312" w:eastAsia="仿宋_GB2312" w:hAnsi="Calibri" w:cs="Times New Roman" w:hint="eastAsia"/>
          <w:color w:val="000000"/>
          <w:sz w:val="32"/>
          <w:szCs w:val="32"/>
        </w:rPr>
        <w:t>中期检查表</w:t>
      </w:r>
      <w:r w:rsidR="008D7AA5" w:rsidRPr="001921D3">
        <w:rPr>
          <w:rFonts w:ascii="仿宋_GB2312" w:eastAsia="仿宋_GB2312" w:hAnsi="Calibri" w:cs="Times New Roman" w:hint="eastAsia"/>
          <w:color w:val="000000"/>
          <w:sz w:val="32"/>
          <w:szCs w:val="32"/>
        </w:rPr>
        <w:t>。</w:t>
      </w:r>
    </w:p>
    <w:p w:rsidR="003E7450" w:rsidRPr="003E7450" w:rsidRDefault="003E7450" w:rsidP="003E7450">
      <w:pPr>
        <w:tabs>
          <w:tab w:val="left" w:pos="1260"/>
        </w:tabs>
        <w:ind w:leftChars="-202" w:left="-424" w:firstLineChars="200" w:firstLine="640"/>
        <w:rPr>
          <w:rFonts w:ascii="仿宋_GB2312" w:eastAsia="仿宋_GB2312" w:hAnsi="Calibri" w:cs="Times New Roman"/>
          <w:color w:val="000000"/>
          <w:sz w:val="32"/>
          <w:szCs w:val="32"/>
        </w:rPr>
      </w:pPr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lastRenderedPageBreak/>
        <w:t xml:space="preserve">一、建设周期 </w:t>
      </w:r>
    </w:p>
    <w:p w:rsidR="00D73918" w:rsidRDefault="003E7450" w:rsidP="003E7450">
      <w:pPr>
        <w:tabs>
          <w:tab w:val="left" w:pos="1260"/>
        </w:tabs>
        <w:ind w:leftChars="-202" w:left="-424" w:firstLineChars="200" w:firstLine="640"/>
        <w:rPr>
          <w:rFonts w:ascii="仿宋_GB2312" w:eastAsia="仿宋_GB2312" w:hAnsi="Calibri" w:cs="Times New Roman"/>
          <w:color w:val="000000"/>
          <w:sz w:val="32"/>
          <w:szCs w:val="32"/>
        </w:rPr>
      </w:pPr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>基地项目建设周期为 3 年；精品教学案例项目建设周期为 2 年。无故不能完成研究任务或自行中止的项目，按规定予以撤销。被撤销项目的负责人 5 年内不得申报或参与申报省级研究生质量工程项目，其所在高校下一年度同类项目的申报限额将被适度削减</w:t>
      </w:r>
    </w:p>
    <w:p w:rsidR="0012782E" w:rsidRPr="003E7450" w:rsidRDefault="003E7450" w:rsidP="003E7450">
      <w:pPr>
        <w:tabs>
          <w:tab w:val="left" w:pos="1260"/>
        </w:tabs>
        <w:ind w:leftChars="-202" w:left="-424" w:firstLineChars="200" w:firstLine="640"/>
        <w:rPr>
          <w:rFonts w:ascii="仿宋_GB2312" w:eastAsia="仿宋_GB2312" w:hAnsi="Calibri" w:cs="Times New Roman"/>
          <w:color w:val="000000"/>
          <w:sz w:val="32"/>
          <w:szCs w:val="32"/>
        </w:rPr>
      </w:pPr>
      <w:r w:rsidRPr="003E7450">
        <w:rPr>
          <w:rFonts w:ascii="仿宋_GB2312" w:eastAsia="仿宋_GB2312" w:hAnsi="Calibri" w:cs="Times New Roman" w:hint="eastAsia"/>
          <w:color w:val="000000"/>
          <w:sz w:val="32"/>
          <w:szCs w:val="32"/>
        </w:rPr>
        <w:t>二、</w:t>
      </w:r>
      <w:proofErr w:type="gramStart"/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>结项验收</w:t>
      </w:r>
      <w:proofErr w:type="gramEnd"/>
    </w:p>
    <w:p w:rsidR="003E7450" w:rsidRPr="003E7450" w:rsidRDefault="003E7450" w:rsidP="003E7450">
      <w:pPr>
        <w:tabs>
          <w:tab w:val="left" w:pos="1260"/>
        </w:tabs>
        <w:ind w:leftChars="-202" w:left="-424" w:firstLineChars="200" w:firstLine="640"/>
        <w:rPr>
          <w:rFonts w:ascii="仿宋_GB2312" w:eastAsia="仿宋_GB2312" w:hAnsi="Calibri" w:cs="Times New Roman"/>
          <w:color w:val="000000"/>
          <w:sz w:val="32"/>
          <w:szCs w:val="32"/>
        </w:rPr>
      </w:pPr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>（一）</w:t>
      </w:r>
      <w:proofErr w:type="gramStart"/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>结项条件</w:t>
      </w:r>
      <w:proofErr w:type="gramEnd"/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 xml:space="preserve"> 1. 基地项目终期评估验收须满足《终期评估验收基本条件（试行）》（见附件 8）。对建设期满、评估优秀的基地，省教育厅、省学位委员会将认定其为</w:t>
      </w:r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>“</w:t>
      </w:r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>河南省研究生联合培养示范基地</w:t>
      </w:r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>”</w:t>
      </w:r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>并授牌，并将优先推荐其申报国家级同类项目，同时为参与基地项目建设的硕士专业学位授权点专门 安排一定数量的硕士专业学位研究生招生计划。</w:t>
      </w:r>
    </w:p>
    <w:p w:rsidR="003E7450" w:rsidRPr="003E7450" w:rsidRDefault="003E7450" w:rsidP="003E7450">
      <w:pPr>
        <w:tabs>
          <w:tab w:val="left" w:pos="1260"/>
        </w:tabs>
        <w:ind w:leftChars="-202" w:left="-424" w:firstLineChars="200" w:firstLine="640"/>
        <w:rPr>
          <w:rFonts w:ascii="仿宋_GB2312" w:eastAsia="仿宋_GB2312" w:hAnsi="Calibri" w:cs="Times New Roman"/>
          <w:color w:val="000000"/>
          <w:sz w:val="32"/>
          <w:szCs w:val="32"/>
        </w:rPr>
      </w:pPr>
      <w:r w:rsidRPr="003E7450">
        <w:rPr>
          <w:rFonts w:ascii="仿宋_GB2312" w:eastAsia="仿宋_GB2312" w:hAnsi="Calibri" w:cs="Times New Roman" w:hint="eastAsia"/>
          <w:color w:val="000000"/>
          <w:sz w:val="32"/>
          <w:szCs w:val="32"/>
        </w:rPr>
        <w:t>2.</w:t>
      </w:r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>精品教学案例项目</w:t>
      </w:r>
      <w:proofErr w:type="gramStart"/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>结项须</w:t>
      </w:r>
      <w:proofErr w:type="gramEnd"/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 xml:space="preserve">满足《河南省专业学位研究生精 品教学案例项目结项基本条件（试行）》（见附件 13）。对于入选 </w:t>
      </w:r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>“</w:t>
      </w:r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>中国专业学位教学案例中心案例库</w:t>
      </w:r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>”</w:t>
      </w:r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>的案例或</w:t>
      </w:r>
      <w:proofErr w:type="gramStart"/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>被项目结项</w:t>
      </w:r>
      <w:proofErr w:type="gramEnd"/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>评审 专家组认定为</w:t>
      </w:r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>“</w:t>
      </w:r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>优秀</w:t>
      </w:r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>”</w:t>
      </w:r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>等次的案例，省教育厅、省学位委员会将 额外给予建设经费支持激励。</w:t>
      </w:r>
    </w:p>
    <w:p w:rsidR="003E7450" w:rsidRDefault="003E7450" w:rsidP="003E7450">
      <w:pPr>
        <w:tabs>
          <w:tab w:val="left" w:pos="1260"/>
        </w:tabs>
        <w:ind w:leftChars="-202" w:left="-424" w:firstLineChars="200" w:firstLine="640"/>
        <w:rPr>
          <w:rFonts w:ascii="仿宋_GB2312" w:eastAsia="仿宋_GB2312" w:hAnsi="Calibri" w:cs="Times New Roman"/>
          <w:color w:val="000000"/>
          <w:sz w:val="32"/>
          <w:szCs w:val="32"/>
        </w:rPr>
      </w:pPr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>三、成果标注 项目研究成果应标注</w:t>
      </w:r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>“</w:t>
      </w:r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>河南省研究生教育改革与质量提升工 程项目</w:t>
      </w:r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>”</w:t>
      </w:r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 xml:space="preserve">和项目批准号，在国际学术期刊上发表的论文等成果， 应 标 注 </w:t>
      </w:r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>“</w:t>
      </w:r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 xml:space="preserve"> Postgraduate Education Reform and Quality Improvement Project of Henan Province</w:t>
      </w:r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>”</w:t>
      </w:r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>和项</w:t>
      </w:r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lastRenderedPageBreak/>
        <w:t>目批准号，未标 注的不得</w:t>
      </w:r>
      <w:proofErr w:type="gramStart"/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>作为结项验收</w:t>
      </w:r>
      <w:proofErr w:type="gramEnd"/>
      <w:r w:rsidRPr="003E7450">
        <w:rPr>
          <w:rFonts w:ascii="仿宋_GB2312" w:eastAsia="仿宋_GB2312" w:hAnsi="Calibri" w:cs="Times New Roman"/>
          <w:color w:val="000000"/>
          <w:sz w:val="32"/>
          <w:szCs w:val="32"/>
        </w:rPr>
        <w:t>评价材料。</w:t>
      </w:r>
    </w:p>
    <w:p w:rsidR="008D7AA5" w:rsidRDefault="008D7AA5" w:rsidP="008D7AA5">
      <w:pPr>
        <w:pStyle w:val="a5"/>
        <w:shd w:val="clear" w:color="auto" w:fill="FFFFFF"/>
        <w:wordWrap w:val="0"/>
        <w:spacing w:before="0" w:beforeAutospacing="0" w:after="0" w:afterAutospacing="0"/>
        <w:ind w:firstLine="422"/>
        <w:rPr>
          <w:rFonts w:ascii="Calibri" w:hAnsi="Calibri" w:cs="Calibri"/>
          <w:color w:val="404040"/>
          <w:sz w:val="21"/>
          <w:szCs w:val="21"/>
        </w:rPr>
      </w:pPr>
      <w:r>
        <w:rPr>
          <w:rFonts w:ascii="仿宋" w:eastAsia="仿宋" w:hAnsi="仿宋" w:cs="Calibri" w:hint="eastAsia"/>
          <w:b/>
          <w:bCs/>
          <w:color w:val="1B1B1B"/>
          <w:sz w:val="32"/>
          <w:szCs w:val="32"/>
          <w:shd w:val="clear" w:color="auto" w:fill="FFFFFF"/>
        </w:rPr>
        <w:t>材料报送要求</w:t>
      </w:r>
    </w:p>
    <w:p w:rsidR="008D7AA5" w:rsidRDefault="008D7AA5" w:rsidP="008D7AA5">
      <w:pPr>
        <w:pStyle w:val="a5"/>
        <w:shd w:val="clear" w:color="auto" w:fill="FFFFFF"/>
        <w:wordWrap w:val="0"/>
        <w:spacing w:before="0" w:beforeAutospacing="0" w:after="0" w:afterAutospacing="0"/>
        <w:ind w:firstLine="640"/>
        <w:rPr>
          <w:rFonts w:ascii="Calibri" w:hAnsi="Calibri" w:cs="Calibri"/>
          <w:color w:val="404040"/>
          <w:sz w:val="21"/>
          <w:szCs w:val="21"/>
        </w:rPr>
      </w:pPr>
      <w:r>
        <w:rPr>
          <w:rFonts w:ascii="仿宋" w:eastAsia="仿宋" w:hAnsi="仿宋" w:cs="Calibri" w:hint="eastAsia"/>
          <w:color w:val="1B1B1B"/>
          <w:sz w:val="32"/>
          <w:szCs w:val="32"/>
          <w:shd w:val="clear" w:color="auto" w:fill="FFFFFF"/>
        </w:rPr>
        <w:t>请各项目负责人在2023</w:t>
      </w:r>
      <w:r>
        <w:rPr>
          <w:rFonts w:ascii="仿宋" w:eastAsia="仿宋" w:hAnsi="仿宋" w:cs="Calibri" w:hint="eastAsia"/>
          <w:color w:val="404040"/>
          <w:sz w:val="32"/>
          <w:szCs w:val="32"/>
          <w:shd w:val="clear" w:color="auto" w:fill="FFFFFF"/>
        </w:rPr>
        <w:t>年2月28日前，将</w:t>
      </w:r>
      <w:r w:rsidR="00796D6A">
        <w:rPr>
          <w:rFonts w:ascii="仿宋" w:eastAsia="仿宋" w:hAnsi="仿宋" w:cs="Calibri" w:hint="eastAsia"/>
          <w:color w:val="404040"/>
          <w:sz w:val="32"/>
          <w:szCs w:val="32"/>
          <w:shd w:val="clear" w:color="auto" w:fill="FFFFFF"/>
        </w:rPr>
        <w:t>中期检查</w:t>
      </w:r>
      <w:r>
        <w:rPr>
          <w:rFonts w:ascii="仿宋" w:eastAsia="仿宋" w:hAnsi="仿宋" w:cs="Calibri" w:hint="eastAsia"/>
          <w:color w:val="1B1B1B"/>
          <w:sz w:val="32"/>
          <w:szCs w:val="32"/>
          <w:shd w:val="clear" w:color="auto" w:fill="FFFFFF"/>
        </w:rPr>
        <w:t>材料（</w:t>
      </w:r>
      <w:r w:rsidR="00796D6A">
        <w:rPr>
          <w:rFonts w:ascii="仿宋" w:eastAsia="仿宋" w:hAnsi="仿宋" w:cs="Calibri" w:hint="eastAsia"/>
          <w:color w:val="404040"/>
          <w:sz w:val="32"/>
          <w:szCs w:val="32"/>
          <w:shd w:val="clear" w:color="auto" w:fill="FFFFFF"/>
        </w:rPr>
        <w:t>中期检查表</w:t>
      </w:r>
      <w:r>
        <w:rPr>
          <w:rFonts w:ascii="仿宋" w:eastAsia="仿宋" w:hAnsi="仿宋" w:cs="Calibri" w:hint="eastAsia"/>
          <w:color w:val="1B1B1B"/>
          <w:sz w:val="32"/>
          <w:szCs w:val="32"/>
          <w:shd w:val="clear" w:color="auto" w:fill="FFFFFF"/>
        </w:rPr>
        <w:t>及支撑材料</w:t>
      </w:r>
      <w:proofErr w:type="spellStart"/>
      <w:r w:rsidR="00796D6A">
        <w:rPr>
          <w:rFonts w:ascii="仿宋" w:eastAsia="仿宋" w:hAnsi="仿宋" w:cs="Calibri" w:hint="eastAsia"/>
          <w:color w:val="1B1B1B"/>
          <w:sz w:val="32"/>
          <w:szCs w:val="32"/>
          <w:shd w:val="clear" w:color="auto" w:fill="FFFFFF"/>
        </w:rPr>
        <w:t>pdf</w:t>
      </w:r>
      <w:proofErr w:type="spellEnd"/>
      <w:r w:rsidR="00796D6A">
        <w:rPr>
          <w:rFonts w:ascii="仿宋" w:eastAsia="仿宋" w:hAnsi="仿宋" w:cs="Calibri" w:hint="eastAsia"/>
          <w:color w:val="1B1B1B"/>
          <w:sz w:val="32"/>
          <w:szCs w:val="32"/>
          <w:shd w:val="clear" w:color="auto" w:fill="FFFFFF"/>
        </w:rPr>
        <w:t>电子版</w:t>
      </w:r>
      <w:r>
        <w:rPr>
          <w:rFonts w:ascii="仿宋" w:eastAsia="仿宋" w:hAnsi="仿宋" w:cs="Calibri" w:hint="eastAsia"/>
          <w:color w:val="1B1B1B"/>
          <w:sz w:val="32"/>
          <w:szCs w:val="32"/>
          <w:shd w:val="clear" w:color="auto" w:fill="FFFFFF"/>
        </w:rPr>
        <w:t>，</w:t>
      </w:r>
      <w:r w:rsidR="00736AF3">
        <w:rPr>
          <w:rFonts w:ascii="仿宋" w:eastAsia="仿宋" w:hAnsi="仿宋" w:cs="Calibri" w:hint="eastAsia"/>
          <w:color w:val="1B1B1B"/>
          <w:sz w:val="32"/>
          <w:szCs w:val="32"/>
          <w:shd w:val="clear" w:color="auto" w:fill="FFFFFF"/>
        </w:rPr>
        <w:t>打包</w:t>
      </w:r>
      <w:r w:rsidR="00736AF3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统一发送科研处keyan-xueke@huanghuai.edu.cn；纸质版</w:t>
      </w:r>
      <w:r>
        <w:rPr>
          <w:rFonts w:ascii="仿宋" w:eastAsia="仿宋" w:hAnsi="仿宋" w:cs="Calibri" w:hint="eastAsia"/>
          <w:color w:val="1B1B1B"/>
          <w:sz w:val="32"/>
          <w:szCs w:val="32"/>
          <w:shd w:val="clear" w:color="auto" w:fill="FFFFFF"/>
        </w:rPr>
        <w:t>一式一份报送至科研处</w:t>
      </w:r>
      <w:r w:rsidR="00736AF3">
        <w:rPr>
          <w:rFonts w:ascii="仿宋" w:eastAsia="仿宋" w:hAnsi="仿宋" w:cs="Calibri" w:hint="eastAsia"/>
          <w:color w:val="1B1B1B"/>
          <w:sz w:val="32"/>
          <w:szCs w:val="32"/>
          <w:shd w:val="clear" w:color="auto" w:fill="FFFFFF"/>
        </w:rPr>
        <w:t>）</w:t>
      </w:r>
      <w:r>
        <w:rPr>
          <w:rFonts w:ascii="仿宋" w:eastAsia="仿宋" w:hAnsi="仿宋" w:cs="Calibri" w:hint="eastAsia"/>
          <w:color w:val="1B1B1B"/>
          <w:sz w:val="32"/>
          <w:szCs w:val="32"/>
          <w:shd w:val="clear" w:color="auto" w:fill="FFFFFF"/>
        </w:rPr>
        <w:t>。</w:t>
      </w:r>
    </w:p>
    <w:p w:rsidR="008D7AA5" w:rsidRDefault="008D7AA5" w:rsidP="008D7AA5">
      <w:pPr>
        <w:pStyle w:val="a5"/>
        <w:shd w:val="clear" w:color="auto" w:fill="FFFFFF"/>
        <w:wordWrap w:val="0"/>
        <w:spacing w:before="0" w:beforeAutospacing="0" w:after="0" w:afterAutospacing="0"/>
        <w:ind w:firstLine="640"/>
        <w:rPr>
          <w:rFonts w:ascii="仿宋" w:eastAsia="仿宋" w:hAnsi="仿宋" w:cs="Calibri"/>
          <w:color w:val="1B1B1B"/>
          <w:sz w:val="32"/>
          <w:szCs w:val="32"/>
          <w:shd w:val="clear" w:color="auto" w:fill="FFFFFF"/>
        </w:rPr>
      </w:pPr>
      <w:r>
        <w:rPr>
          <w:rFonts w:ascii="仿宋" w:eastAsia="仿宋" w:hAnsi="仿宋" w:cs="Calibri" w:hint="eastAsia"/>
          <w:color w:val="1B1B1B"/>
          <w:sz w:val="32"/>
          <w:szCs w:val="32"/>
          <w:shd w:val="clear" w:color="auto" w:fill="FFFFFF"/>
        </w:rPr>
        <w:t>联系人：孔老师  代老师，2812853，综合楼324</w:t>
      </w:r>
    </w:p>
    <w:p w:rsidR="008D7AA5" w:rsidRDefault="008D7AA5" w:rsidP="008D7AA5">
      <w:pPr>
        <w:pStyle w:val="a5"/>
        <w:shd w:val="clear" w:color="auto" w:fill="FFFFFF"/>
        <w:wordWrap w:val="0"/>
        <w:spacing w:before="0" w:beforeAutospacing="0" w:after="0" w:afterAutospacing="0"/>
        <w:ind w:firstLine="640"/>
        <w:jc w:val="right"/>
        <w:rPr>
          <w:rFonts w:ascii="仿宋" w:eastAsia="仿宋" w:hAnsi="仿宋" w:cs="Calibri"/>
          <w:color w:val="1B1B1B"/>
          <w:sz w:val="32"/>
          <w:szCs w:val="32"/>
          <w:shd w:val="clear" w:color="auto" w:fill="FFFFFF"/>
        </w:rPr>
      </w:pPr>
      <w:r>
        <w:rPr>
          <w:rFonts w:ascii="仿宋" w:eastAsia="仿宋" w:hAnsi="仿宋" w:cs="Calibri" w:hint="eastAsia"/>
          <w:color w:val="1B1B1B"/>
          <w:sz w:val="32"/>
          <w:szCs w:val="32"/>
          <w:shd w:val="clear" w:color="auto" w:fill="FFFFFF"/>
        </w:rPr>
        <w:t>科研处</w:t>
      </w:r>
    </w:p>
    <w:p w:rsidR="008D7AA5" w:rsidRDefault="008D7AA5" w:rsidP="008D7AA5">
      <w:pPr>
        <w:pStyle w:val="a5"/>
        <w:shd w:val="clear" w:color="auto" w:fill="FFFFFF"/>
        <w:wordWrap w:val="0"/>
        <w:spacing w:before="0" w:beforeAutospacing="0" w:after="0" w:afterAutospacing="0"/>
        <w:ind w:firstLine="640"/>
        <w:jc w:val="right"/>
        <w:rPr>
          <w:rFonts w:ascii="Calibri" w:hAnsi="Calibri" w:cs="Calibri"/>
          <w:color w:val="404040"/>
          <w:sz w:val="21"/>
          <w:szCs w:val="21"/>
        </w:rPr>
      </w:pPr>
      <w:r>
        <w:rPr>
          <w:rFonts w:ascii="仿宋" w:eastAsia="仿宋" w:hAnsi="仿宋" w:cs="Calibri" w:hint="eastAsia"/>
          <w:color w:val="1B1B1B"/>
          <w:sz w:val="32"/>
          <w:szCs w:val="32"/>
          <w:shd w:val="clear" w:color="auto" w:fill="FFFFFF"/>
        </w:rPr>
        <w:t>2023年2月</w:t>
      </w:r>
      <w:r w:rsidR="00796D6A">
        <w:rPr>
          <w:rFonts w:ascii="仿宋" w:eastAsia="仿宋" w:hAnsi="仿宋" w:cs="Calibri" w:hint="eastAsia"/>
          <w:color w:val="1B1B1B"/>
          <w:sz w:val="32"/>
          <w:szCs w:val="32"/>
          <w:shd w:val="clear" w:color="auto" w:fill="FFFFFF"/>
        </w:rPr>
        <w:t>1</w:t>
      </w:r>
      <w:r w:rsidR="003474B3">
        <w:rPr>
          <w:rFonts w:ascii="仿宋" w:eastAsia="仿宋" w:hAnsi="仿宋" w:cs="Calibri" w:hint="eastAsia"/>
          <w:color w:val="1B1B1B"/>
          <w:sz w:val="32"/>
          <w:szCs w:val="32"/>
          <w:shd w:val="clear" w:color="auto" w:fill="FFFFFF"/>
        </w:rPr>
        <w:t>3</w:t>
      </w:r>
      <w:r>
        <w:rPr>
          <w:rFonts w:ascii="仿宋" w:eastAsia="仿宋" w:hAnsi="仿宋" w:cs="Calibri" w:hint="eastAsia"/>
          <w:color w:val="1B1B1B"/>
          <w:sz w:val="32"/>
          <w:szCs w:val="32"/>
          <w:shd w:val="clear" w:color="auto" w:fill="FFFFFF"/>
        </w:rPr>
        <w:t>日</w:t>
      </w:r>
    </w:p>
    <w:p w:rsidR="008D7AA5" w:rsidRPr="003E7450" w:rsidRDefault="008D7AA5" w:rsidP="003E7450">
      <w:pPr>
        <w:tabs>
          <w:tab w:val="left" w:pos="1260"/>
        </w:tabs>
        <w:ind w:leftChars="-202" w:left="-424" w:firstLineChars="200" w:firstLine="640"/>
        <w:rPr>
          <w:rFonts w:ascii="仿宋_GB2312" w:eastAsia="仿宋_GB2312" w:hAnsi="Calibri" w:cs="Times New Roman"/>
          <w:color w:val="000000"/>
          <w:sz w:val="32"/>
          <w:szCs w:val="32"/>
        </w:rPr>
      </w:pPr>
    </w:p>
    <w:p w:rsidR="003E7450" w:rsidRDefault="003E7450" w:rsidP="0012782E">
      <w:pPr>
        <w:snapToGrid w:val="0"/>
        <w:jc w:val="left"/>
        <w:rPr>
          <w:rFonts w:ascii="方正小标宋简体" w:eastAsia="方正小标宋简体" w:hAnsi="Times New Roman" w:cs="Times New Roman"/>
          <w:sz w:val="44"/>
          <w:szCs w:val="44"/>
        </w:rPr>
      </w:pPr>
      <w:r>
        <w:rPr>
          <w:rFonts w:ascii="方正小标宋简体" w:eastAsia="方正小标宋简体" w:hAnsi="Times New Roman" w:cs="Times New Roman"/>
          <w:noProof/>
          <w:sz w:val="44"/>
          <w:szCs w:val="44"/>
        </w:rPr>
        <w:lastRenderedPageBreak/>
        <w:drawing>
          <wp:inline distT="0" distB="0" distL="0" distR="0">
            <wp:extent cx="4626547" cy="8267700"/>
            <wp:effectExtent l="0" t="0" r="3175" b="0"/>
            <wp:docPr id="1" name="图片 1" descr="C:\Users\USER\Documents\WeChat Files\wxid_9swn2pr2l0mi22\FileStorage\Temp\16758220005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WeChat Files\wxid_9swn2pr2l0mi22\FileStorage\Temp\1675822000570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1731" cy="8276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7450" w:rsidRDefault="003E7450" w:rsidP="0012782E">
      <w:pPr>
        <w:snapToGrid w:val="0"/>
        <w:jc w:val="left"/>
        <w:rPr>
          <w:rFonts w:ascii="方正小标宋简体" w:eastAsia="方正小标宋简体" w:hAnsi="Times New Roman" w:cs="Times New Roman"/>
          <w:sz w:val="44"/>
          <w:szCs w:val="44"/>
        </w:rPr>
      </w:pPr>
      <w:r>
        <w:rPr>
          <w:rFonts w:ascii="方正小标宋简体" w:eastAsia="方正小标宋简体" w:hAnsi="Times New Roman" w:cs="Times New Roman"/>
          <w:noProof/>
          <w:sz w:val="44"/>
          <w:szCs w:val="44"/>
        </w:rPr>
        <w:lastRenderedPageBreak/>
        <w:drawing>
          <wp:inline distT="0" distB="0" distL="0" distR="0">
            <wp:extent cx="4943475" cy="6572250"/>
            <wp:effectExtent l="0" t="0" r="9525" b="0"/>
            <wp:docPr id="2" name="图片 2" descr="C:\Users\USER\Documents\WeChat Files\wxid_9swn2pr2l0mi22\FileStorage\Temp\16758220835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WeChat Files\wxid_9swn2pr2l0mi22\FileStorage\Temp\167582208356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657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E74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CB5" w:rsidRDefault="00986CB5" w:rsidP="00796D6A">
      <w:r>
        <w:separator/>
      </w:r>
    </w:p>
  </w:endnote>
  <w:endnote w:type="continuationSeparator" w:id="0">
    <w:p w:rsidR="00986CB5" w:rsidRDefault="00986CB5" w:rsidP="00796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CB5" w:rsidRDefault="00986CB5" w:rsidP="00796D6A">
      <w:r>
        <w:separator/>
      </w:r>
    </w:p>
  </w:footnote>
  <w:footnote w:type="continuationSeparator" w:id="0">
    <w:p w:rsidR="00986CB5" w:rsidRDefault="00986CB5" w:rsidP="00796D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82E"/>
    <w:rsid w:val="0012782E"/>
    <w:rsid w:val="002E2216"/>
    <w:rsid w:val="00303DC8"/>
    <w:rsid w:val="003474B3"/>
    <w:rsid w:val="003E7450"/>
    <w:rsid w:val="0053015D"/>
    <w:rsid w:val="00557974"/>
    <w:rsid w:val="00736AF3"/>
    <w:rsid w:val="00796D6A"/>
    <w:rsid w:val="007A51AB"/>
    <w:rsid w:val="008D7AA5"/>
    <w:rsid w:val="00986CB5"/>
    <w:rsid w:val="00B20BFE"/>
    <w:rsid w:val="00C114EE"/>
    <w:rsid w:val="00D42939"/>
    <w:rsid w:val="00D7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8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8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3"/>
    <w:uiPriority w:val="59"/>
    <w:rsid w:val="00C114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3E745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E7450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D7AA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header"/>
    <w:basedOn w:val="a"/>
    <w:link w:val="Char0"/>
    <w:uiPriority w:val="99"/>
    <w:unhideWhenUsed/>
    <w:rsid w:val="00796D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796D6A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796D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796D6A"/>
    <w:rPr>
      <w:sz w:val="18"/>
      <w:szCs w:val="18"/>
    </w:rPr>
  </w:style>
  <w:style w:type="character" w:styleId="a8">
    <w:name w:val="Hyperlink"/>
    <w:basedOn w:val="a0"/>
    <w:uiPriority w:val="99"/>
    <w:unhideWhenUsed/>
    <w:rsid w:val="00736A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8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8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3"/>
    <w:uiPriority w:val="59"/>
    <w:rsid w:val="00C114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3E745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E7450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D7AA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header"/>
    <w:basedOn w:val="a"/>
    <w:link w:val="Char0"/>
    <w:uiPriority w:val="99"/>
    <w:unhideWhenUsed/>
    <w:rsid w:val="00796D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796D6A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796D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796D6A"/>
    <w:rPr>
      <w:sz w:val="18"/>
      <w:szCs w:val="18"/>
    </w:rPr>
  </w:style>
  <w:style w:type="character" w:styleId="a8">
    <w:name w:val="Hyperlink"/>
    <w:basedOn w:val="a0"/>
    <w:uiPriority w:val="99"/>
    <w:unhideWhenUsed/>
    <w:rsid w:val="00736A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2023-02-08T08:48:00Z</dcterms:created>
  <dcterms:modified xsi:type="dcterms:W3CDTF">2023-02-13T06:29:00Z</dcterms:modified>
</cp:coreProperties>
</file>